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9C" w:rsidRDefault="00EB349C" w:rsidP="00EB3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Legal Foundations</w:t>
      </w:r>
    </w:p>
    <w:p w:rsidR="00EB349C" w:rsidRDefault="00EB349C" w:rsidP="00EB3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Chapter One</w:t>
      </w:r>
      <w:r w:rsidR="00DE1E12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Understanding the Implications of the Florida Consent Decree</w:t>
      </w:r>
    </w:p>
    <w:p w:rsidR="009F7CC5" w:rsidRPr="009F7CC5" w:rsidRDefault="009F7CC5" w:rsidP="00EB3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7CC5">
        <w:rPr>
          <w:rFonts w:ascii="Times New Roman" w:eastAsia="Times New Roman" w:hAnsi="Times New Roman" w:cs="Times New Roman"/>
          <w:i/>
          <w:sz w:val="28"/>
          <w:szCs w:val="28"/>
        </w:rPr>
        <w:t>A Literacy Root Begins with a Seed: Planting an Elementary Education/English for Speakers of Other Languages Teacher Preparation Program</w:t>
      </w:r>
    </w:p>
    <w:p w:rsidR="009F7CC5" w:rsidRPr="00DE1E12" w:rsidRDefault="009F7CC5" w:rsidP="00EB3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CC5">
        <w:rPr>
          <w:rFonts w:ascii="Times New Roman" w:eastAsia="Times New Roman" w:hAnsi="Times New Roman" w:cs="Times New Roman"/>
          <w:sz w:val="28"/>
          <w:szCs w:val="28"/>
        </w:rPr>
        <w:t>Valerie J. Bristor, Jane Brady Matanzo</w:t>
      </w:r>
    </w:p>
    <w:p w:rsidR="00DE1E12" w:rsidRPr="009F7CC5" w:rsidRDefault="00DE1E12" w:rsidP="00EB3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E12">
        <w:rPr>
          <w:rFonts w:ascii="Times New Roman" w:eastAsia="Times New Roman" w:hAnsi="Times New Roman" w:cs="Times New Roman"/>
          <w:sz w:val="28"/>
          <w:szCs w:val="28"/>
        </w:rPr>
        <w:t>(1990s)</w:t>
      </w:r>
    </w:p>
    <w:p w:rsidR="009F7CC5" w:rsidRDefault="009F7CC5"/>
    <w:p w:rsidR="005B1268" w:rsidRPr="00DE1E12" w:rsidRDefault="00352CBD">
      <w:hyperlink r:id="rId6" w:history="1">
        <w:r w:rsidR="009F7CC5" w:rsidRPr="00DE1E12">
          <w:rPr>
            <w:rStyle w:val="Hyperlink"/>
          </w:rPr>
          <w:t>http://www.americanreadingforum.org/yearbook/yearbooks/98_yearbook/html/09_bristor_98.htm</w:t>
        </w:r>
      </w:hyperlink>
      <w:r w:rsidR="009F7CC5" w:rsidRPr="00DE1E12">
        <w:t xml:space="preserve"> </w:t>
      </w:r>
    </w:p>
    <w:p w:rsidR="009F7CC5" w:rsidRDefault="00EB349C" w:rsidP="00DE1E1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This a</w:t>
      </w:r>
      <w:r w:rsidRPr="00EB349C">
        <w:rPr>
          <w:rFonts w:ascii="Times New Roman" w:eastAsia="Times New Roman" w:hAnsi="Times New Roman" w:cs="Times New Roman"/>
          <w:sz w:val="24"/>
          <w:szCs w:val="24"/>
        </w:rPr>
        <w:t xml:space="preserve">rticle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background knowledge 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 xml:space="preserve">of the realization of an ESOL Endorsement in Florida in the early 1990s, and includes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prominent figures 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Florida 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epartment of Education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349C">
        <w:rPr>
          <w:rFonts w:ascii="Times New Roman" w:eastAsia="Times New Roman" w:hAnsi="Times New Roman" w:cs="Times New Roman"/>
          <w:sz w:val="24"/>
          <w:szCs w:val="24"/>
        </w:rPr>
        <w:t>R.E. LeMon and L. Clayton-Kandor</w:t>
      </w:r>
      <w:r w:rsidR="00DE1E12">
        <w:rPr>
          <w:rFonts w:ascii="Times New Roman" w:eastAsia="Times New Roman" w:hAnsi="Times New Roman" w:cs="Times New Roman"/>
          <w:sz w:val="24"/>
          <w:szCs w:val="24"/>
        </w:rPr>
        <w:t xml:space="preserve">.  The authors </w:t>
      </w:r>
      <w:r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present an 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>overview of how reading and language arts ins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truction can meet a state ESOL E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ndorsement requirement by integrating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requisite 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knowledge and competencies into existing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Teacher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ducation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>rogram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 xml:space="preserve">Pre-service teachers 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>complet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 the integrated methodology courses and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 xml:space="preserve">field experience 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>consider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 ESOL needs and incorporat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F7CC5" w:rsidRPr="009F7CC5">
        <w:rPr>
          <w:rFonts w:ascii="Times New Roman" w:hAnsi="Times New Roman" w:cs="Times New Roman"/>
          <w:color w:val="000000"/>
          <w:sz w:val="24"/>
          <w:szCs w:val="24"/>
        </w:rPr>
        <w:t xml:space="preserve"> strategies as a natural part of their planning and instructional processes.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Thus, the ESOL seed was </w:t>
      </w:r>
      <w:r w:rsidR="00DE1E12" w:rsidRPr="00EB349C">
        <w:rPr>
          <w:rFonts w:ascii="Times New Roman" w:hAnsi="Times New Roman" w:cs="Times New Roman"/>
          <w:color w:val="000000"/>
          <w:sz w:val="24"/>
          <w:szCs w:val="24"/>
        </w:rPr>
        <w:t>planted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 xml:space="preserve">; it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>took root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>; it sprouted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 and flowered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 The inclusion of various checkpoints in program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 should assure continu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ous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>bloom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>and opportunit</w:t>
      </w:r>
      <w:r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 xml:space="preserve">teachers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choose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from an abundant garden of practical strategies which will </w:t>
      </w:r>
      <w:r w:rsidR="00DE1E12">
        <w:rPr>
          <w:rFonts w:ascii="Times New Roman" w:hAnsi="Times New Roman" w:cs="Times New Roman"/>
          <w:color w:val="000000"/>
          <w:sz w:val="24"/>
          <w:szCs w:val="24"/>
        </w:rPr>
        <w:t xml:space="preserve">ultimately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guide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them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>deliver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9F7CC5" w:rsidRPr="00EB349C">
        <w:rPr>
          <w:rFonts w:ascii="Times New Roman" w:hAnsi="Times New Roman" w:cs="Times New Roman"/>
          <w:color w:val="000000"/>
          <w:sz w:val="24"/>
          <w:szCs w:val="24"/>
        </w:rPr>
        <w:t xml:space="preserve"> appropriate instruction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English learners in all classrooms. </w:t>
      </w:r>
    </w:p>
    <w:sectPr w:rsidR="009F7CC5" w:rsidSect="005B1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FB" w:rsidRDefault="001C1EFB" w:rsidP="006063AA">
      <w:pPr>
        <w:spacing w:after="0" w:line="240" w:lineRule="auto"/>
      </w:pPr>
      <w:r>
        <w:separator/>
      </w:r>
    </w:p>
  </w:endnote>
  <w:endnote w:type="continuationSeparator" w:id="0">
    <w:p w:rsidR="001C1EFB" w:rsidRDefault="001C1EFB" w:rsidP="0060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FB" w:rsidRDefault="001C1EFB" w:rsidP="006063AA">
      <w:pPr>
        <w:spacing w:after="0" w:line="240" w:lineRule="auto"/>
      </w:pPr>
      <w:r>
        <w:separator/>
      </w:r>
    </w:p>
  </w:footnote>
  <w:footnote w:type="continuationSeparator" w:id="0">
    <w:p w:rsidR="001C1EFB" w:rsidRDefault="001C1EFB" w:rsidP="0060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AA" w:rsidRPr="006063AA" w:rsidRDefault="006063AA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BA"/>
    <w:rsid w:val="001316BA"/>
    <w:rsid w:val="001537D5"/>
    <w:rsid w:val="001C1EFB"/>
    <w:rsid w:val="002F0C16"/>
    <w:rsid w:val="00352CBD"/>
    <w:rsid w:val="00356EC4"/>
    <w:rsid w:val="005B1268"/>
    <w:rsid w:val="006063AA"/>
    <w:rsid w:val="0088495D"/>
    <w:rsid w:val="009F7CC5"/>
    <w:rsid w:val="00A64C07"/>
    <w:rsid w:val="00BF0DC8"/>
    <w:rsid w:val="00DE1E12"/>
    <w:rsid w:val="00EB349C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CC5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CC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3AA"/>
  </w:style>
  <w:style w:type="paragraph" w:styleId="Footer">
    <w:name w:val="footer"/>
    <w:basedOn w:val="Normal"/>
    <w:link w:val="FooterChar"/>
    <w:uiPriority w:val="99"/>
    <w:semiHidden/>
    <w:unhideWhenUsed/>
    <w:rsid w:val="0060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readingforum.org/yearbook/yearbooks/98_yearbook/html/09_bristor_9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Govoni</dc:creator>
  <cp:lastModifiedBy>Jane Govoni</cp:lastModifiedBy>
  <cp:revision>2</cp:revision>
  <cp:lastPrinted>2014-01-16T16:43:00Z</cp:lastPrinted>
  <dcterms:created xsi:type="dcterms:W3CDTF">2014-01-16T16:44:00Z</dcterms:created>
  <dcterms:modified xsi:type="dcterms:W3CDTF">2014-01-16T16:44:00Z</dcterms:modified>
</cp:coreProperties>
</file>